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600" w:rsidRPr="008B06B7" w:rsidRDefault="00642600" w:rsidP="008B06B7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Ребенок и компьютер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То, что пребывание ребенка долгое время за компьютером не полезно для его здоровья, известно всем. Однако лишь малая часть родителей знает, чем именно вреден компьютер для ребенка, и сколько времени он может заниматься за компьютерным столом.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Мы рассмотрим четыре основных вредных фактора:</w:t>
      </w:r>
    </w:p>
    <w:p w:rsidR="00642600" w:rsidRPr="008B06B7" w:rsidRDefault="00642600" w:rsidP="008B06B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Нагрузка на зрение</w:t>
      </w:r>
    </w:p>
    <w:p w:rsidR="00642600" w:rsidRPr="008B06B7" w:rsidRDefault="00642600" w:rsidP="008B06B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Стесненная поза</w:t>
      </w:r>
    </w:p>
    <w:p w:rsidR="00642600" w:rsidRPr="008B06B7" w:rsidRDefault="00642600" w:rsidP="008B06B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Нагрузка на психику</w:t>
      </w:r>
    </w:p>
    <w:p w:rsidR="00642600" w:rsidRPr="008B06B7" w:rsidRDefault="00642600" w:rsidP="008B06B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Излучение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rPr>
          <w:rFonts w:ascii="Georgia" w:eastAsia="Times New Roman" w:hAnsi="Georgia" w:cs="Times New Roman"/>
          <w:sz w:val="24"/>
          <w:szCs w:val="24"/>
          <w:lang w:eastAsia="ru-RU"/>
        </w:rPr>
      </w:pPr>
      <w:bookmarkStart w:id="0" w:name="_GoBack"/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Нагрузка на зрение</w:t>
      </w:r>
      <w:proofErr w:type="gramStart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</w:r>
      <w:bookmarkEnd w:id="0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Э</w:t>
      </w:r>
      <w:proofErr w:type="gramEnd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то первый и самый главный фактор. Продолжительная работа на компьютере приводит к зрительному переутомлению, что, в свою очередь, может привести к снижению остроты зрения. Ребёнок старшего дошкольного возраста может проводить за компьютером не более 10-25 минут, после чего необходимо сделать перерыв и небольшую гимнастику для глаз. Если у малыша проблемы со зрением, то садиться за монитор ему можно только в очках. Ни в коем случае не разрешайте ребёнку работать за компьютером в темноте. Расположите дисплей так, чтобы свет из окна не падал на экран и не светил в глаза. Проследите, чтобы расстояние от детских глаз до экрана составляло 50-70 см. И помните: компьютер не является основной причиной развития близорукости у детей. Огромную роль в этом играют наследственность, телевизор и чтение в темноте. При грамотном подходе и организации рабочего места ребенка нагрузка на зрение от компьютера может быть существенно снижена.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Качество монитора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Самым важным фактором в сохранении глаз ребенка играет качество монитора. Современные мониторы устроены так, что обладают высокой контрастностью при внешней засветке, и поэтому не нуждаются в защитном фильтре. Более того, защитный фильтр для них вреден. Самым безопасным для глаз монитором является монитор на жидких кристаллах и жидкокристаллический проектор, затем следуют профессиональные 15-дюймовые мониторы, 17-дюймовые мониторы и 14-дюймовые мониторы. Завершают список мониторы с диагональю 14 дюймов выпуска ранее 1997 года. Условно нагрузку на зрение можно распределить так:</w:t>
      </w:r>
    </w:p>
    <w:tbl>
      <w:tblPr>
        <w:tblW w:w="9930" w:type="dxa"/>
        <w:tblBorders>
          <w:top w:val="single" w:sz="6" w:space="0" w:color="F4F4F4"/>
          <w:left w:val="single" w:sz="6" w:space="0" w:color="F4F4F4"/>
          <w:bottom w:val="single" w:sz="6" w:space="0" w:color="F4F4F4"/>
          <w:right w:val="single" w:sz="6" w:space="0" w:color="F4F4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0"/>
        <w:gridCol w:w="960"/>
      </w:tblGrid>
      <w:tr w:rsidR="008B06B7" w:rsidRPr="008B06B7" w:rsidTr="0064260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lastRenderedPageBreak/>
              <w:t>Устаревший монитор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100%</w:t>
            </w:r>
          </w:p>
        </w:tc>
      </w:tr>
      <w:tr w:rsidR="008B06B7" w:rsidRPr="008B06B7" w:rsidTr="0064260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C</w:t>
            </w:r>
            <w:proofErr w:type="gramEnd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овременный</w:t>
            </w:r>
            <w:proofErr w:type="spellEnd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 монитор 14 дюймов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70%</w:t>
            </w:r>
          </w:p>
        </w:tc>
      </w:tr>
      <w:tr w:rsidR="008B06B7" w:rsidRPr="008B06B7" w:rsidTr="0064260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Современный монитор 17 дюймов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60%</w:t>
            </w:r>
          </w:p>
        </w:tc>
      </w:tr>
      <w:tr w:rsidR="008B06B7" w:rsidRPr="008B06B7" w:rsidTr="0064260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Современный монитор 15 дюймов (типа </w:t>
            </w:r>
            <w:proofErr w:type="spellStart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View</w:t>
            </w:r>
            <w:proofErr w:type="spellEnd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Sonic</w:t>
            </w:r>
            <w:proofErr w:type="spellEnd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 G655)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40%</w:t>
            </w:r>
          </w:p>
        </w:tc>
      </w:tr>
      <w:tr w:rsidR="008B06B7" w:rsidRPr="008B06B7" w:rsidTr="0064260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Цветной ЖК монитор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20%</w:t>
            </w:r>
          </w:p>
        </w:tc>
      </w:tr>
      <w:tr w:rsidR="008B06B7" w:rsidRPr="008B06B7" w:rsidTr="00642600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 xml:space="preserve">Черно-белый ЖК монитор или </w:t>
            </w:r>
            <w:proofErr w:type="gramStart"/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ЖК проектор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42600" w:rsidRPr="008B06B7" w:rsidRDefault="00642600" w:rsidP="008B06B7">
            <w:pPr>
              <w:spacing w:after="300" w:line="240" w:lineRule="auto"/>
              <w:jc w:val="both"/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</w:pPr>
            <w:r w:rsidRPr="008B06B7">
              <w:rPr>
                <w:rFonts w:ascii="Georgia" w:eastAsia="Times New Roman" w:hAnsi="Georgia" w:cs="Times New Roman"/>
                <w:sz w:val="20"/>
                <w:szCs w:val="20"/>
                <w:lang w:eastAsia="ru-RU"/>
              </w:rPr>
              <w:t>15%</w:t>
            </w:r>
          </w:p>
        </w:tc>
      </w:tr>
    </w:tbl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Следовательно, час игры на устаревшем мониторе по нагрузке на зрение равноценен двум часам игры на хорошем мониторе.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Содержание изображения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  <w:t>Второй по значимости фактор утомляемости глаз - это содержание изображения. Легче всего глаз воспринимает статическое, крупное цветное изображение в сопровождении звука.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Для глаза ребенка достаточно безопасно рассматривать картинки или фотографии в сопровождении дикторского текста. Хуже воспринимается рисование на компьютере. Здесь звук уже не играет отвлекающей роли, а всю работу выполняет глаз. Намного тяжелее приходится зрению в том случае, когда ребенок вынужден читать с экрана текст. Поэтому Интернет - штука достаточно опасная, поскольку здесь приходится много читать, и читать быстро.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Ну и, наконец, настоящие убийцы глаза - это игры. Движущееся изображение, мелкие элементы - все это приводит к такому переутомлению, которое снимается очень нескоро.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Общий итог</w:t>
      </w:r>
      <w:proofErr w:type="gramStart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  <w:t>Н</w:t>
      </w:r>
      <w:proofErr w:type="gramEnd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асколько же компьютер опасен для зрения? Сравнивая его с телевизором, следует помнить, что разрешение дисплея и его качество во много раз выше качества телевизионной трубки. Однако дисплей, как правило, ближе. И все же можно считать, что нагрузка на глаз от монитора немного ниже, чем от телевизора.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Поэтому время, проведенное за компьютером, и время, поведенное перед телевизором, следует суммировать.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Стесненная поза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Вторым по вредности фактором, влияющим на здоровье, является стесненная поза. Сидя за компьютером, ребенок должен смотреть с определенного 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расстояния на экран и одновременно держать руки на клавиатуре или мышке. Это вынуждает его тело принять определенное положение и не изменять его до конца работы. В этом отношении компьютер гораздо опаснее телевизора, который позволяет свободно двигаться. Из-за стесненной позы возникают следующие нарушения:</w:t>
      </w:r>
    </w:p>
    <w:p w:rsidR="00642600" w:rsidRPr="008B06B7" w:rsidRDefault="00642600" w:rsidP="008B06B7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затрудненное дыхание. Это самый коварный из всех врагов. Вынесенные вперед локти не дают свободно двигаться грудной клетке, и это приводит к астме, развитию приступов кашля и иным проявлениям.</w:t>
      </w:r>
    </w:p>
    <w:p w:rsidR="00642600" w:rsidRPr="008B06B7" w:rsidRDefault="00642600" w:rsidP="008B06B7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остеохондроз. При длительном сидении с опущенными плечами возникает стойкое изменение костно-мышечной системы. Иногда возникает искривление позвоночника.</w:t>
      </w:r>
    </w:p>
    <w:p w:rsidR="00642600" w:rsidRPr="008B06B7" w:rsidRDefault="00642600" w:rsidP="008B06B7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заболевания суставов кистей рук. Это профессиональное заболевание, ранее преследовавшее машинисток в редакциях, а ныне - операторов компьютеров. При работе за компьютером рука человека вынуждена совершать множество мелких движений, сильно устает, а при длительной работе развиваются хронические заболевания.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 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Как уменьшить вредное влияние?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Самое важное в уменьшении нагрузки - это правильно подобранная мебель. И столы, и стулья, и прочие аксессуары должны быть </w:t>
      </w:r>
      <w:proofErr w:type="spellStart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специализированны</w:t>
      </w:r>
      <w:proofErr w:type="spellEnd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, причем подобраны именно для детей.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Стул. Хороший стул снимает половину нагрузки. Специальный операторский стул на роликах, с регулируемой спинкой, без подлокотников и вращающийся вокруг своей оси позволяет ребенку изменять позу во время работы. Дети с удовольствием ерзают на таких стульях, а значит, их грудная клетка и позвоночник работают. Газовый патрон дает возможность регулировать высоту строго индивидуально, и это так же снимает утомление.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Стол должен быть только специализированным, со специальной выдвижной доской под клавиатуру. Дело в том, что когда ребенок пишет, рисует, работает мышкой или играет, ему нужен высокий стол. Для печатания клавиатура должна быть расположена на 7-10 см ниже. Выдвижная доска позволяет соблюсти все требования и плюс к тому заставляет ребенка периодически изменять позу.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Проследите, чтобы кисти рук малыша находились на уровне локтей, а запястья – на опорной планке. Также необходимо сохранять прямой угол (90 градусов) в области суставов.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Проекционное оборудование на уроке - тоже не блажь. Если при работе на уроке давать задание через индивидуальное рабочее место, то нагрузка повышается. Использование демонстрационного проектора или телевизора нагрузку снижает.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Психическая нагрузка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  <w:t>Третий по важности фактор – нагрузка на детскую психику. Компьютер требует не меньшей сосредоточенности, чем вождение автомобиля. Интересные игры требуют огромного напряжения, которого практически не бывает в обычных условиях. Эта область ещё мало изучена, поскольку современная мультимедиа-техника появилась совсем недавно.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И всё же психическую нагрузку можно уменьшить. Во-первых, в работе (повторимся ещё и ещё раз) следует делать перерывы, а во-вторых, необходимо следить за содержательной стороной игр, в которые играет ребенок, за тем, что он программирует, и какие сайты он посещает.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Легче всего для детского восприятия статическое, крупное цветное изображение в сопровождении звука.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Достаточно безопасно рассматривать картинки или фотографии в сопровождении дикторского текста.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Хуже для психики и для глаз воспринимается рисование на компьютере: здесь звук не играет отвлекающей роли, а всю работу выполняют глаза. Напрягая зрение, малыш напрягается сам.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Всё это происходит и во время чтения с экрана текста, поэтому поиск информации в Интернете нужно дозировать.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Ну и, наконец, настоящие вредители – игры, содержащие движущееся на высокой скорости изображение и мелкие элементы. Переутомление и напряжение детского организма после таких длительных игр снять очень нелегко.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Помните, что хотя в общественном сознании укоренилась мысль о том, что самое вредное в компьютере - это излучения, на самом деле психическое воздействие может оказаться намного серьезнее.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Излучение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Радиация от компьютерного монитора - это вечное пугало всех родителей. На самом деле, как вы убедились из выше изложенного, есть факторы гораздо более серьезные. Современные мониторы достаточно безопасны. В частности, того излучения, которое собственно называется радиацией (гамма-лучи и нейтроны) </w:t>
      </w: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монитор вообще, в принципе, не производит. В нем нет устройств со столь высокой энергией. Так же практически ничего не излучает системный блок.</w:t>
      </w:r>
    </w:p>
    <w:p w:rsidR="00642600" w:rsidRPr="008B06B7" w:rsidRDefault="00642600" w:rsidP="008B06B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Вредными для человека являются следующие факторы:</w:t>
      </w:r>
    </w:p>
    <w:p w:rsidR="00642600" w:rsidRPr="008B06B7" w:rsidRDefault="00642600" w:rsidP="008B06B7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Электростатические поля. На электронно-лучевой трубке кинескопа имеется потенциал около 20 000 вольт (в 100 раз выше напряжения в сети). Сам по себе потенциал не страшен, но этот потенциал создается между экраном дисплея и лицом оператора, и разгоняет осевшие на экран пылинки до огромных скоростей. И эти пылинки, как пули, врезаются в кожу того, кто сидит перед экраном. Имеются следующие способы борьбы с этим явлением: снижение количества пыли в помещении. В частности, в компьютерных классах крайне нежелательно применение мела, поскольку мел постепенно переходит с доски на лица детей путем разгона статическими полями. Обратите внимание - хороший компьютерный класс оборудован маркерной доской, кондиционером и пылеуловителем, а иногда "Люстрой Чижевского". Эти устройства снижают количество пыли в помещении, а "Люстра Чижевского" еще и подавляет статические поля. Ну, а самый постой способ борьбы - после занятий на компьютере умыться холодной водой.</w:t>
      </w:r>
    </w:p>
    <w:p w:rsidR="00642600" w:rsidRPr="008B06B7" w:rsidRDefault="00642600" w:rsidP="008B06B7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Высокочастотные электромагнитные поля. Их воздействие сравнимо с радиацией, но, к счастью, они очень быстро уменьшаются с расстоянием, элементарно экранируются и управляются. Основной их источник - отклоняющаяся электромагнитная система кинескопа. В современных мониторах все излучение отводится вверх и частично назад. Вперед не излучается ничего. Поэтому в школах компьютеры расставляют вдоль стен таким образом, чтобы люди не могли находиться возле их задних стенок. А вот наклоняться над монитором, чтобы поглядеть на него сверху, не рекомендуется.</w:t>
      </w:r>
    </w:p>
    <w:p w:rsidR="00642600" w:rsidRPr="008B06B7" w:rsidRDefault="00642600" w:rsidP="008B06B7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Низкочастотные электромагнитные поля. Низкочастотные электромагнитные излучения до сих пор не считались вредными, поскольку от компьютера они ниже, чем, скажем, от электрического утюга. Однако по данным PC </w:t>
      </w:r>
      <w:proofErr w:type="spellStart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>Week</w:t>
      </w:r>
      <w:proofErr w:type="spellEnd"/>
      <w:r w:rsidRPr="008B06B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за февраль 2000 следует, что взаимодействие собственных полей монитора и внешних электромагнитных полей может вызывать интерференцию, из-за которой изображение на экране начинает мерцать, вызывая ухудшение зрения и головную боль. Радикальные способы борьбы с этим явлением пока, по сведениям журнала, не найдены. Следует отметить, что дисплеи на жидких кристаллах лишены большинства этих недостатков - напряжение на них значительно ниже, а электромагнитного излучения почти нет.</w:t>
      </w:r>
    </w:p>
    <w:p w:rsidR="004F3265" w:rsidRPr="008B06B7" w:rsidRDefault="004F3265" w:rsidP="008B06B7">
      <w:pPr>
        <w:jc w:val="both"/>
      </w:pPr>
    </w:p>
    <w:sectPr w:rsidR="004F3265" w:rsidRPr="008B0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17E32"/>
    <w:multiLevelType w:val="multilevel"/>
    <w:tmpl w:val="2EAC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1D1CCC"/>
    <w:multiLevelType w:val="multilevel"/>
    <w:tmpl w:val="05561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267413"/>
    <w:multiLevelType w:val="multilevel"/>
    <w:tmpl w:val="BBDA5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600"/>
    <w:rsid w:val="004F3265"/>
    <w:rsid w:val="00642600"/>
    <w:rsid w:val="008B06B7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426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26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42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4260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426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26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42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426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5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1517</Words>
  <Characters>8652</Characters>
  <Application>Microsoft Office Word</Application>
  <DocSecurity>0</DocSecurity>
  <Lines>72</Lines>
  <Paragraphs>20</Paragraphs>
  <ScaleCrop>false</ScaleCrop>
  <Company/>
  <LinksUpToDate>false</LinksUpToDate>
  <CharactersWithSpaces>10149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2014-11-21T10:29:00Z</dcterms:created>
  <dcterms:modified xsi:type="dcterms:W3CDTF">2014-12-09T08:51:00Z</dcterms:modified>
</cp:coreProperties>
</file>